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771" w:rsidRPr="00B62771" w:rsidRDefault="00B62771" w:rsidP="00B6277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/>
          <w:i/>
          <w:sz w:val="24"/>
          <w:szCs w:val="24"/>
        </w:rPr>
      </w:pPr>
      <w:r w:rsidRPr="00B62771">
        <w:rPr>
          <w:rFonts w:ascii="Times New Roman" w:eastAsia="Times New Roman" w:hAnsi="Times New Roman"/>
          <w:i/>
          <w:sz w:val="24"/>
          <w:szCs w:val="24"/>
        </w:rPr>
        <w:t>Приложение</w:t>
      </w:r>
    </w:p>
    <w:p w:rsidR="00B62771" w:rsidRPr="00B62771" w:rsidRDefault="00B62771" w:rsidP="00B6277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/>
          <w:i/>
          <w:sz w:val="24"/>
          <w:szCs w:val="24"/>
        </w:rPr>
      </w:pPr>
      <w:proofErr w:type="gramStart"/>
      <w:r w:rsidRPr="00B62771">
        <w:rPr>
          <w:rFonts w:ascii="Times New Roman" w:eastAsia="Times New Roman" w:hAnsi="Times New Roman"/>
          <w:i/>
          <w:sz w:val="24"/>
          <w:szCs w:val="24"/>
        </w:rPr>
        <w:t>к</w:t>
      </w:r>
      <w:proofErr w:type="gramEnd"/>
      <w:r w:rsidRPr="00B62771">
        <w:rPr>
          <w:rFonts w:ascii="Times New Roman" w:eastAsia="Times New Roman" w:hAnsi="Times New Roman"/>
          <w:i/>
          <w:sz w:val="24"/>
          <w:szCs w:val="24"/>
        </w:rPr>
        <w:t xml:space="preserve"> ОП по специальности</w:t>
      </w:r>
    </w:p>
    <w:p w:rsidR="00B62771" w:rsidRPr="00B62771" w:rsidRDefault="00B62771" w:rsidP="00B6277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/>
          <w:i/>
          <w:sz w:val="24"/>
          <w:szCs w:val="24"/>
        </w:rPr>
      </w:pPr>
      <w:r w:rsidRPr="00B62771">
        <w:rPr>
          <w:rFonts w:ascii="Times New Roman" w:eastAsia="Times New Roman" w:hAnsi="Times New Roman"/>
          <w:i/>
          <w:sz w:val="24"/>
          <w:szCs w:val="24"/>
        </w:rPr>
        <w:t>35.02.01 Лесное и лесопарковое хозяйство</w:t>
      </w: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2771" w:rsidRDefault="00B62771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61C1E" w:rsidRP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61C1E">
        <w:rPr>
          <w:rFonts w:ascii="Times New Roman" w:hAnsi="Times New Roman"/>
          <w:b/>
          <w:sz w:val="24"/>
          <w:szCs w:val="24"/>
        </w:rPr>
        <w:t>ОЦЕНОЧНЫ</w:t>
      </w:r>
      <w:r w:rsidR="00EE250C">
        <w:rPr>
          <w:rFonts w:ascii="Times New Roman" w:hAnsi="Times New Roman"/>
          <w:b/>
          <w:sz w:val="24"/>
          <w:szCs w:val="24"/>
        </w:rPr>
        <w:t>Е</w:t>
      </w:r>
      <w:r w:rsidRPr="00B61C1E">
        <w:rPr>
          <w:rFonts w:ascii="Times New Roman" w:hAnsi="Times New Roman"/>
          <w:b/>
          <w:sz w:val="24"/>
          <w:szCs w:val="24"/>
        </w:rPr>
        <w:t xml:space="preserve"> СРЕДСТВ</w:t>
      </w:r>
      <w:r w:rsidR="00EE250C">
        <w:rPr>
          <w:rFonts w:ascii="Times New Roman" w:hAnsi="Times New Roman"/>
          <w:b/>
          <w:sz w:val="24"/>
          <w:szCs w:val="24"/>
        </w:rPr>
        <w:t>А</w:t>
      </w:r>
    </w:p>
    <w:p w:rsidR="00B61C1E" w:rsidRP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B61C1E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B61C1E" w:rsidRP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B61C1E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B61C1E" w:rsidRP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61C1E">
        <w:rPr>
          <w:rFonts w:ascii="Times New Roman" w:hAnsi="Times New Roman"/>
          <w:b/>
          <w:sz w:val="24"/>
          <w:szCs w:val="24"/>
        </w:rPr>
        <w:t>К ПРОГРАММЕ МЕЖДИСЦИПЛИНАРНО</w:t>
      </w:r>
      <w:r>
        <w:rPr>
          <w:rFonts w:ascii="Times New Roman" w:hAnsi="Times New Roman"/>
          <w:b/>
          <w:sz w:val="24"/>
          <w:szCs w:val="24"/>
        </w:rPr>
        <w:t xml:space="preserve">ГО </w:t>
      </w:r>
      <w:r w:rsidRPr="00B61C1E">
        <w:rPr>
          <w:rFonts w:ascii="Times New Roman" w:hAnsi="Times New Roman"/>
          <w:b/>
          <w:sz w:val="24"/>
          <w:szCs w:val="24"/>
        </w:rPr>
        <w:t>КУРС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B62771" w:rsidRDefault="00B62771" w:rsidP="00B61C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62771">
        <w:rPr>
          <w:rFonts w:ascii="Times New Roman" w:hAnsi="Times New Roman"/>
          <w:b/>
          <w:sz w:val="24"/>
          <w:szCs w:val="24"/>
        </w:rPr>
        <w:t xml:space="preserve">МДК. 01.04. Организация использования лесов </w:t>
      </w:r>
    </w:p>
    <w:p w:rsidR="00B61C1E" w:rsidRPr="00B61C1E" w:rsidRDefault="00B61C1E" w:rsidP="00B61C1E">
      <w:pPr>
        <w:spacing w:after="0" w:line="240" w:lineRule="auto"/>
        <w:ind w:firstLine="851"/>
        <w:jc w:val="center"/>
        <w:rPr>
          <w:rFonts w:ascii="Times New Roman" w:hAnsi="Times New Roman"/>
          <w:i/>
          <w:sz w:val="24"/>
          <w:szCs w:val="24"/>
        </w:rPr>
      </w:pPr>
      <w:r w:rsidRPr="00B61C1E"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B61C1E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  <w:r w:rsidRPr="00B62771">
        <w:rPr>
          <w:rFonts w:ascii="Times New Roman" w:hAnsi="Times New Roman"/>
          <w:sz w:val="24"/>
          <w:szCs w:val="24"/>
        </w:rPr>
        <w:t xml:space="preserve">агротехнологического, </w:t>
      </w:r>
      <w:proofErr w:type="gramStart"/>
      <w:r w:rsidRPr="00B62771">
        <w:rPr>
          <w:rFonts w:ascii="Times New Roman" w:hAnsi="Times New Roman"/>
          <w:sz w:val="24"/>
          <w:szCs w:val="24"/>
        </w:rPr>
        <w:t>естественно-научного</w:t>
      </w:r>
      <w:proofErr w:type="gramEnd"/>
      <w:r w:rsidRPr="00B62771">
        <w:rPr>
          <w:rFonts w:ascii="Times New Roman" w:hAnsi="Times New Roman"/>
          <w:sz w:val="24"/>
          <w:szCs w:val="24"/>
        </w:rPr>
        <w:t xml:space="preserve"> профиля обучения</w:t>
      </w: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2771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2771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2771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2771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2771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2771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B61C1E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</w:p>
    <w:p w:rsidR="005C2BD8" w:rsidRPr="00B40823" w:rsidRDefault="005C2BD8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  <w:r w:rsidRPr="00B40823">
        <w:rPr>
          <w:rFonts w:ascii="Times New Roman" w:hAnsi="Times New Roman"/>
          <w:b/>
          <w:sz w:val="24"/>
        </w:rPr>
        <w:lastRenderedPageBreak/>
        <w:t>ПОЯСНИТЕЛЬНАЯ  ЗАПИСКА</w:t>
      </w:r>
    </w:p>
    <w:p w:rsidR="00443D6F" w:rsidRDefault="00B61C1E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  <w:r w:rsidRPr="00B61C1E">
        <w:rPr>
          <w:rFonts w:ascii="Times New Roman" w:hAnsi="Times New Roman"/>
          <w:b/>
          <w:sz w:val="24"/>
        </w:rPr>
        <w:t>к оценочны</w:t>
      </w:r>
      <w:r w:rsidR="00EE250C">
        <w:rPr>
          <w:rFonts w:ascii="Times New Roman" w:hAnsi="Times New Roman"/>
          <w:b/>
          <w:sz w:val="24"/>
        </w:rPr>
        <w:t>м</w:t>
      </w:r>
      <w:r w:rsidRPr="00B61C1E">
        <w:rPr>
          <w:rFonts w:ascii="Times New Roman" w:hAnsi="Times New Roman"/>
          <w:b/>
          <w:sz w:val="24"/>
        </w:rPr>
        <w:t xml:space="preserve"> средств</w:t>
      </w:r>
      <w:r w:rsidR="00EE250C">
        <w:rPr>
          <w:rFonts w:ascii="Times New Roman" w:hAnsi="Times New Roman"/>
          <w:b/>
          <w:sz w:val="24"/>
        </w:rPr>
        <w:t>ам</w:t>
      </w:r>
      <w:r w:rsidRPr="00B61C1E">
        <w:rPr>
          <w:rFonts w:ascii="Times New Roman" w:hAnsi="Times New Roman"/>
          <w:b/>
          <w:sz w:val="24"/>
        </w:rPr>
        <w:t xml:space="preserve"> </w:t>
      </w:r>
      <w:r w:rsidR="005C2BD8" w:rsidRPr="00B40823">
        <w:rPr>
          <w:rFonts w:ascii="Times New Roman" w:hAnsi="Times New Roman"/>
          <w:b/>
          <w:sz w:val="24"/>
        </w:rPr>
        <w:t xml:space="preserve">для проведения </w:t>
      </w:r>
    </w:p>
    <w:p w:rsidR="00156542" w:rsidRPr="00B40823" w:rsidRDefault="00B62771" w:rsidP="00B61C1E">
      <w:pPr>
        <w:pStyle w:val="a3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экзамена</w:t>
      </w:r>
    </w:p>
    <w:p w:rsidR="00156542" w:rsidRPr="00B40823" w:rsidRDefault="00156542" w:rsidP="00B61C1E">
      <w:pPr>
        <w:pStyle w:val="a3"/>
        <w:ind w:firstLine="851"/>
        <w:rPr>
          <w:rFonts w:ascii="Times New Roman" w:hAnsi="Times New Roman"/>
          <w:b/>
          <w:sz w:val="24"/>
        </w:rPr>
      </w:pPr>
    </w:p>
    <w:p w:rsidR="005C2BD8" w:rsidRPr="00B40823" w:rsidRDefault="00156542" w:rsidP="00B61C1E">
      <w:pPr>
        <w:pStyle w:val="a3"/>
        <w:ind w:firstLine="851"/>
        <w:jc w:val="both"/>
        <w:rPr>
          <w:rFonts w:ascii="Times New Roman" w:hAnsi="Times New Roman"/>
          <w:sz w:val="16"/>
        </w:rPr>
      </w:pPr>
      <w:r w:rsidRPr="00B40823">
        <w:rPr>
          <w:rFonts w:ascii="Times New Roman" w:hAnsi="Times New Roman"/>
          <w:b/>
          <w:sz w:val="24"/>
        </w:rPr>
        <w:t>М</w:t>
      </w:r>
      <w:r w:rsidR="005C2BD8" w:rsidRPr="00B40823">
        <w:rPr>
          <w:rFonts w:ascii="Times New Roman" w:hAnsi="Times New Roman"/>
          <w:b/>
          <w:sz w:val="24"/>
        </w:rPr>
        <w:t>еждисциплинарн</w:t>
      </w:r>
      <w:r w:rsidRPr="00B40823">
        <w:rPr>
          <w:rFonts w:ascii="Times New Roman" w:hAnsi="Times New Roman"/>
          <w:b/>
          <w:sz w:val="24"/>
        </w:rPr>
        <w:t xml:space="preserve">ый </w:t>
      </w:r>
      <w:r w:rsidR="005C2BD8" w:rsidRPr="00B40823">
        <w:rPr>
          <w:rFonts w:ascii="Times New Roman" w:hAnsi="Times New Roman"/>
          <w:b/>
          <w:sz w:val="24"/>
        </w:rPr>
        <w:t>курс</w:t>
      </w:r>
      <w:r w:rsidRPr="00B40823">
        <w:rPr>
          <w:rFonts w:ascii="Times New Roman" w:hAnsi="Times New Roman"/>
          <w:b/>
          <w:sz w:val="24"/>
        </w:rPr>
        <w:t xml:space="preserve"> </w:t>
      </w:r>
      <w:r w:rsidR="00B62771" w:rsidRPr="00B62771">
        <w:rPr>
          <w:rFonts w:ascii="Times New Roman" w:eastAsia="Times New Roman" w:hAnsi="Times New Roman"/>
          <w:sz w:val="24"/>
          <w:szCs w:val="24"/>
          <w:lang w:eastAsia="ru-RU"/>
        </w:rPr>
        <w:t>МДК. 01.04. Организация использования лесов</w:t>
      </w:r>
    </w:p>
    <w:p w:rsidR="00156542" w:rsidRPr="00B40823" w:rsidRDefault="005C2BD8" w:rsidP="00B61C1E">
      <w:pPr>
        <w:pStyle w:val="a3"/>
        <w:ind w:firstLine="851"/>
        <w:jc w:val="both"/>
        <w:rPr>
          <w:rFonts w:ascii="Times New Roman" w:hAnsi="Times New Roman"/>
          <w:sz w:val="24"/>
        </w:rPr>
      </w:pPr>
      <w:r w:rsidRPr="00B40823">
        <w:rPr>
          <w:rFonts w:ascii="Times New Roman" w:hAnsi="Times New Roman"/>
          <w:b/>
          <w:sz w:val="24"/>
        </w:rPr>
        <w:t>Назначение:</w:t>
      </w:r>
      <w:r w:rsidRPr="00B40823">
        <w:rPr>
          <w:rFonts w:ascii="Times New Roman" w:hAnsi="Times New Roman"/>
          <w:sz w:val="24"/>
        </w:rPr>
        <w:t xml:space="preserve"> </w:t>
      </w:r>
      <w:r w:rsidR="00156542" w:rsidRPr="00B40823">
        <w:rPr>
          <w:rFonts w:ascii="Times New Roman" w:hAnsi="Times New Roman"/>
          <w:sz w:val="24"/>
        </w:rPr>
        <w:t xml:space="preserve">оценка  уровня освоения  и качества </w:t>
      </w:r>
      <w:proofErr w:type="gramStart"/>
      <w:r w:rsidR="00156542" w:rsidRPr="00B40823">
        <w:rPr>
          <w:rFonts w:ascii="Times New Roman" w:hAnsi="Times New Roman"/>
          <w:sz w:val="24"/>
        </w:rPr>
        <w:t>подготовки</w:t>
      </w:r>
      <w:proofErr w:type="gramEnd"/>
      <w:r w:rsidR="00156542" w:rsidRPr="00B40823">
        <w:rPr>
          <w:rFonts w:ascii="Times New Roman" w:hAnsi="Times New Roman"/>
          <w:sz w:val="24"/>
        </w:rPr>
        <w:t xml:space="preserve"> обучающихся по учебной дисциплине для специальности </w:t>
      </w:r>
      <w:r w:rsidR="00CD2B0B" w:rsidRPr="00CD2B0B">
        <w:rPr>
          <w:rFonts w:ascii="Times New Roman" w:hAnsi="Times New Roman"/>
          <w:sz w:val="24"/>
        </w:rPr>
        <w:t xml:space="preserve">35.02.01 </w:t>
      </w:r>
      <w:r w:rsidR="00156542" w:rsidRPr="00B40823">
        <w:rPr>
          <w:rFonts w:ascii="Times New Roman" w:hAnsi="Times New Roman"/>
          <w:sz w:val="24"/>
        </w:rPr>
        <w:t xml:space="preserve">Лесное и лесопарковое хозяйство. </w:t>
      </w:r>
    </w:p>
    <w:p w:rsidR="00156542" w:rsidRPr="00156542" w:rsidRDefault="00EE250C" w:rsidP="00B61C1E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>О</w:t>
      </w:r>
      <w:r w:rsidR="009A7006" w:rsidRPr="009A7006">
        <w:rPr>
          <w:rFonts w:ascii="Times New Roman" w:hAnsi="Times New Roman"/>
          <w:sz w:val="24"/>
        </w:rPr>
        <w:t>ценочны</w:t>
      </w:r>
      <w:r>
        <w:rPr>
          <w:rFonts w:ascii="Times New Roman" w:hAnsi="Times New Roman"/>
          <w:sz w:val="24"/>
        </w:rPr>
        <w:t>е</w:t>
      </w:r>
      <w:r w:rsidR="009A7006" w:rsidRPr="009A7006">
        <w:rPr>
          <w:rFonts w:ascii="Times New Roman" w:hAnsi="Times New Roman"/>
          <w:sz w:val="24"/>
        </w:rPr>
        <w:t xml:space="preserve"> средств</w:t>
      </w:r>
      <w:r>
        <w:rPr>
          <w:rFonts w:ascii="Times New Roman" w:hAnsi="Times New Roman"/>
          <w:sz w:val="24"/>
        </w:rPr>
        <w:t>а</w:t>
      </w:r>
      <w:r w:rsidR="009A7006" w:rsidRPr="009A7006">
        <w:rPr>
          <w:rFonts w:ascii="Times New Roman" w:hAnsi="Times New Roman"/>
          <w:sz w:val="24"/>
        </w:rPr>
        <w:t xml:space="preserve"> </w:t>
      </w:r>
      <w:r w:rsidR="00156542" w:rsidRPr="00156542">
        <w:rPr>
          <w:rFonts w:ascii="Times New Roman" w:hAnsi="Times New Roman"/>
          <w:sz w:val="24"/>
        </w:rPr>
        <w:t xml:space="preserve">разработаны в соответствии с требованиями федерального государственного образовательного стандарта СПО по специальности </w:t>
      </w:r>
      <w:r w:rsidR="00CD2B0B" w:rsidRPr="00CD2B0B">
        <w:rPr>
          <w:rFonts w:ascii="Times New Roman" w:hAnsi="Times New Roman"/>
          <w:sz w:val="24"/>
        </w:rPr>
        <w:t xml:space="preserve">35.02.01 </w:t>
      </w:r>
      <w:r w:rsidR="00156542" w:rsidRPr="00156542">
        <w:rPr>
          <w:rFonts w:ascii="Times New Roman" w:hAnsi="Times New Roman"/>
          <w:sz w:val="24"/>
        </w:rPr>
        <w:t xml:space="preserve">Лесное и лесопарковое хозяйство и </w:t>
      </w:r>
      <w:r w:rsidR="00156542" w:rsidRPr="00156542">
        <w:rPr>
          <w:rFonts w:ascii="Times New Roman" w:hAnsi="Times New Roman"/>
          <w:sz w:val="24"/>
          <w:szCs w:val="24"/>
        </w:rPr>
        <w:t>программой по учебной дисциплине.</w:t>
      </w:r>
    </w:p>
    <w:p w:rsidR="005C2BD8" w:rsidRPr="00B40823" w:rsidRDefault="005C2BD8" w:rsidP="00B61C1E">
      <w:pPr>
        <w:spacing w:line="240" w:lineRule="auto"/>
        <w:ind w:right="-5" w:firstLine="851"/>
        <w:jc w:val="both"/>
        <w:rPr>
          <w:rFonts w:ascii="Times New Roman" w:hAnsi="Times New Roman"/>
          <w:sz w:val="16"/>
        </w:rPr>
      </w:pPr>
    </w:p>
    <w:p w:rsidR="005C2BD8" w:rsidRPr="00B40823" w:rsidRDefault="005C2BD8" w:rsidP="00B61C1E">
      <w:pPr>
        <w:pStyle w:val="a3"/>
        <w:ind w:firstLine="851"/>
        <w:jc w:val="both"/>
        <w:rPr>
          <w:rFonts w:ascii="Times New Roman" w:hAnsi="Times New Roman"/>
          <w:b/>
          <w:sz w:val="24"/>
        </w:rPr>
      </w:pPr>
      <w:r w:rsidRPr="00B40823">
        <w:rPr>
          <w:rFonts w:ascii="Times New Roman" w:hAnsi="Times New Roman"/>
          <w:b/>
          <w:sz w:val="24"/>
        </w:rPr>
        <w:t>Содержание и структура заданий</w:t>
      </w:r>
    </w:p>
    <w:p w:rsidR="00156542" w:rsidRPr="00156542" w:rsidRDefault="00EE250C" w:rsidP="00B61C1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250C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Оценочные средства </w:t>
      </w:r>
      <w:r w:rsidR="00443D6F" w:rsidRPr="00443D6F">
        <w:rPr>
          <w:rFonts w:ascii="Times New Roman" w:eastAsia="Times New Roman" w:hAnsi="Times New Roman"/>
          <w:sz w:val="24"/>
          <w:szCs w:val="24"/>
          <w:lang w:eastAsia="ru-RU"/>
        </w:rPr>
        <w:t>зачета с оценкой</w:t>
      </w:r>
      <w:r w:rsid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56542" w:rsidRPr="00156542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составлены по основным разделам курса </w:t>
      </w:r>
      <w:r w:rsidR="00156542" w:rsidRPr="00B40823">
        <w:rPr>
          <w:rFonts w:ascii="Times New Roman" w:eastAsia="Times New Roman" w:hAnsi="Times New Roman"/>
          <w:sz w:val="24"/>
          <w:szCs w:val="24"/>
          <w:lang w:eastAsia="ru-RU"/>
        </w:rPr>
        <w:t>Заготовка древесины и других лесных ресурсов</w:t>
      </w:r>
      <w:r w:rsidR="00156542" w:rsidRPr="0015654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56542" w:rsidRPr="00156542" w:rsidRDefault="009A7006" w:rsidP="009A7006">
      <w:pPr>
        <w:tabs>
          <w:tab w:val="num" w:pos="2391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B23A3" w:rsidRPr="00B40823">
        <w:rPr>
          <w:rFonts w:ascii="Times New Roman" w:eastAsia="Times New Roman" w:hAnsi="Times New Roman"/>
          <w:sz w:val="24"/>
          <w:szCs w:val="24"/>
          <w:lang w:eastAsia="ru-RU"/>
        </w:rPr>
        <w:t>Заготовка древесины</w:t>
      </w:r>
      <w:r w:rsidR="00156542" w:rsidRPr="0015654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56542" w:rsidRPr="00156542" w:rsidRDefault="009A7006" w:rsidP="009A7006">
      <w:pPr>
        <w:tabs>
          <w:tab w:val="num" w:pos="2391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B23A3" w:rsidRPr="00B40823">
        <w:rPr>
          <w:rFonts w:ascii="Times New Roman" w:eastAsia="Times New Roman" w:hAnsi="Times New Roman"/>
          <w:sz w:val="24"/>
          <w:szCs w:val="24"/>
          <w:lang w:eastAsia="ru-RU"/>
        </w:rPr>
        <w:t>Заготовка  живицы и других  лесных ресурсов</w:t>
      </w:r>
      <w:r w:rsidR="00156542" w:rsidRPr="00156542">
        <w:rPr>
          <w:rFonts w:ascii="Times New Roman" w:eastAsia="Times New Roman" w:hAnsi="Times New Roman"/>
          <w:caps/>
          <w:sz w:val="24"/>
          <w:szCs w:val="24"/>
          <w:lang w:eastAsia="ru-RU"/>
        </w:rPr>
        <w:t>.</w:t>
      </w:r>
    </w:p>
    <w:p w:rsidR="00156542" w:rsidRPr="00156542" w:rsidRDefault="00156542" w:rsidP="00B61C1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542" w:rsidRPr="00156542" w:rsidRDefault="00156542" w:rsidP="00B61C1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542">
        <w:rPr>
          <w:rFonts w:ascii="Times New Roman" w:eastAsia="Times New Roman" w:hAnsi="Times New Roman"/>
          <w:sz w:val="24"/>
          <w:szCs w:val="24"/>
          <w:lang w:eastAsia="ru-RU"/>
        </w:rPr>
        <w:t>В содержание включены вопросы по наиболее значимому изученному материалу, направленные на проверку следующих умений</w:t>
      </w:r>
      <w:r w:rsidRPr="00156542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- работать с электронной базой материалов лесоустройства; 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использовать геодезические приборы и оборудование при отводе лесных участков;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устанавливать и обозначать на местности границы лесосек;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оформлять документацию по отводу лесосек;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контролировать и принимать работы по отводу лесных участков;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проводить оценку качества отведенных участков;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давать оценку правильности составленных технологических карт;</w:t>
      </w:r>
    </w:p>
    <w:p w:rsidR="00CB23A3" w:rsidRPr="00B40823" w:rsidRDefault="00CB23A3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подбирать технологию заготовки живицы и других лесных ресурсов;</w:t>
      </w:r>
    </w:p>
    <w:p w:rsidR="00654C85" w:rsidRPr="00B40823" w:rsidRDefault="00654C85" w:rsidP="00B61C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CB23A3" w:rsidRPr="00CB23A3" w:rsidRDefault="00CB23A3" w:rsidP="00B61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sz w:val="24"/>
          <w:szCs w:val="24"/>
          <w:lang w:eastAsia="ru-RU"/>
        </w:rPr>
        <w:t>и знаний:</w:t>
      </w:r>
    </w:p>
    <w:p w:rsidR="00CB23A3" w:rsidRPr="00B40823" w:rsidRDefault="00CB23A3" w:rsidP="00B61C1E">
      <w:pPr>
        <w:pStyle w:val="a3"/>
        <w:ind w:firstLine="85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технику отвода лесных участков;</w:t>
      </w:r>
    </w:p>
    <w:p w:rsidR="00CB23A3" w:rsidRPr="00B40823" w:rsidRDefault="00CB23A3" w:rsidP="00B61C1E">
      <w:pPr>
        <w:pStyle w:val="a3"/>
        <w:ind w:firstLine="85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системы и виды рубок лесных </w:t>
      </w:r>
      <w:proofErr w:type="gramStart"/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насаждений</w:t>
      </w:r>
      <w:proofErr w:type="gramEnd"/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их организационно-технические элементы;</w:t>
      </w:r>
    </w:p>
    <w:p w:rsidR="00CB23A3" w:rsidRPr="00B40823" w:rsidRDefault="00CB23A3" w:rsidP="00B61C1E">
      <w:pPr>
        <w:pStyle w:val="a3"/>
        <w:ind w:firstLine="85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способы осуществления основных технологических процессов заготовки древесины;</w:t>
      </w:r>
    </w:p>
    <w:p w:rsidR="00CB23A3" w:rsidRPr="00B40823" w:rsidRDefault="00CB23A3" w:rsidP="00B61C1E">
      <w:pPr>
        <w:pStyle w:val="a3"/>
        <w:ind w:firstLine="85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технологии заготовки и сбора </w:t>
      </w:r>
      <w:proofErr w:type="spellStart"/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недревесных</w:t>
      </w:r>
      <w:proofErr w:type="spellEnd"/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лесных ресурсов, заготовки пищевых лесных ресурсов </w:t>
      </w:r>
      <w:r w:rsidR="00844ECC">
        <w:rPr>
          <w:rFonts w:ascii="Times New Roman" w:eastAsia="Times New Roman" w:hAnsi="Times New Roman"/>
          <w:iCs/>
          <w:sz w:val="24"/>
          <w:szCs w:val="24"/>
          <w:lang w:eastAsia="ru-RU"/>
        </w:rPr>
        <w:t>и сбора лекарственных растений</w:t>
      </w:r>
      <w:r w:rsidRPr="00B40823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892711" w:rsidRPr="00B40823" w:rsidRDefault="00892711" w:rsidP="00B61C1E">
      <w:pPr>
        <w:pStyle w:val="a3"/>
        <w:ind w:firstLine="851"/>
        <w:jc w:val="both"/>
        <w:rPr>
          <w:rFonts w:ascii="Times New Roman" w:hAnsi="Times New Roman"/>
          <w:sz w:val="24"/>
        </w:rPr>
      </w:pPr>
    </w:p>
    <w:p w:rsidR="005C2BD8" w:rsidRPr="00B40823" w:rsidRDefault="00EE250C" w:rsidP="00B61C1E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EE250C">
        <w:rPr>
          <w:rFonts w:ascii="Times New Roman" w:hAnsi="Times New Roman"/>
          <w:sz w:val="24"/>
        </w:rPr>
        <w:t xml:space="preserve">Оценочные средства </w:t>
      </w:r>
      <w:bookmarkStart w:id="0" w:name="_GoBack"/>
      <w:bookmarkEnd w:id="0"/>
      <w:r w:rsidR="00CB23A3" w:rsidRPr="00B40823">
        <w:rPr>
          <w:rFonts w:ascii="Times New Roman" w:hAnsi="Times New Roman"/>
          <w:sz w:val="24"/>
          <w:szCs w:val="24"/>
        </w:rPr>
        <w:t>составлены в виде теста из 25 вопросов направленных на проверку указанных знаний</w:t>
      </w:r>
      <w:r w:rsidR="001272EC">
        <w:rPr>
          <w:rFonts w:ascii="Times New Roman" w:hAnsi="Times New Roman"/>
          <w:sz w:val="24"/>
          <w:szCs w:val="24"/>
        </w:rPr>
        <w:t xml:space="preserve"> </w:t>
      </w:r>
      <w:r w:rsidR="00CB23A3" w:rsidRPr="00B40823">
        <w:rPr>
          <w:rFonts w:ascii="Times New Roman" w:hAnsi="Times New Roman"/>
          <w:sz w:val="24"/>
          <w:szCs w:val="24"/>
        </w:rPr>
        <w:t xml:space="preserve"> и одного практического задания, направленного на проверку указанных умений, </w:t>
      </w:r>
      <w:r w:rsidR="004C4176" w:rsidRPr="00B40823">
        <w:rPr>
          <w:rFonts w:ascii="Times New Roman" w:hAnsi="Times New Roman"/>
          <w:sz w:val="24"/>
          <w:szCs w:val="24"/>
        </w:rPr>
        <w:t xml:space="preserve">для </w:t>
      </w:r>
      <w:r w:rsidR="00AD34DC">
        <w:rPr>
          <w:rFonts w:ascii="Times New Roman" w:hAnsi="Times New Roman"/>
          <w:sz w:val="24"/>
          <w:szCs w:val="24"/>
        </w:rPr>
        <w:t>экзамена</w:t>
      </w:r>
      <w:r w:rsidR="004C4176" w:rsidRPr="00B40823">
        <w:rPr>
          <w:rFonts w:ascii="Times New Roman" w:hAnsi="Times New Roman"/>
          <w:sz w:val="24"/>
          <w:szCs w:val="24"/>
        </w:rPr>
        <w:t>.</w:t>
      </w:r>
      <w:r w:rsidR="00884767" w:rsidRPr="00B40823">
        <w:rPr>
          <w:rFonts w:ascii="Times New Roman" w:hAnsi="Times New Roman"/>
          <w:sz w:val="24"/>
          <w:szCs w:val="24"/>
        </w:rPr>
        <w:t xml:space="preserve"> </w:t>
      </w:r>
    </w:p>
    <w:p w:rsidR="005C2BD8" w:rsidRPr="00B40823" w:rsidRDefault="005C2BD8" w:rsidP="00B61C1E">
      <w:pPr>
        <w:pStyle w:val="a3"/>
        <w:ind w:firstLine="851"/>
        <w:jc w:val="both"/>
        <w:rPr>
          <w:rFonts w:ascii="Times New Roman" w:hAnsi="Times New Roman"/>
          <w:i/>
          <w:sz w:val="24"/>
          <w:szCs w:val="24"/>
        </w:rPr>
      </w:pPr>
    </w:p>
    <w:p w:rsidR="00597687" w:rsidRPr="00B40823" w:rsidRDefault="00597687" w:rsidP="00B61C1E">
      <w:pPr>
        <w:pStyle w:val="a3"/>
        <w:ind w:firstLine="851"/>
        <w:jc w:val="both"/>
        <w:rPr>
          <w:rFonts w:ascii="Times New Roman" w:hAnsi="Times New Roman"/>
          <w:i/>
          <w:sz w:val="24"/>
          <w:szCs w:val="24"/>
        </w:rPr>
      </w:pPr>
    </w:p>
    <w:p w:rsidR="005C2BD8" w:rsidRPr="00B40823" w:rsidRDefault="005C2BD8" w:rsidP="00B61C1E">
      <w:pPr>
        <w:pStyle w:val="a3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B40823">
        <w:rPr>
          <w:rFonts w:ascii="Times New Roman" w:hAnsi="Times New Roman"/>
          <w:b/>
          <w:sz w:val="24"/>
          <w:szCs w:val="24"/>
        </w:rPr>
        <w:t>Форма проведения:</w:t>
      </w:r>
      <w:r w:rsidRPr="00B40823">
        <w:rPr>
          <w:rFonts w:ascii="Times New Roman" w:hAnsi="Times New Roman"/>
          <w:sz w:val="24"/>
          <w:szCs w:val="24"/>
        </w:rPr>
        <w:t xml:space="preserve"> письменная</w:t>
      </w:r>
      <w:r w:rsidR="00AD34DC">
        <w:rPr>
          <w:rFonts w:ascii="Times New Roman" w:hAnsi="Times New Roman"/>
          <w:sz w:val="24"/>
          <w:szCs w:val="24"/>
        </w:rPr>
        <w:t>, с последующим ответом</w:t>
      </w:r>
      <w:r w:rsidRPr="00B40823">
        <w:rPr>
          <w:rFonts w:ascii="Times New Roman" w:hAnsi="Times New Roman"/>
          <w:sz w:val="24"/>
          <w:szCs w:val="24"/>
        </w:rPr>
        <w:t>.</w:t>
      </w:r>
    </w:p>
    <w:p w:rsidR="005C2BD8" w:rsidRPr="00B40823" w:rsidRDefault="005C2BD8" w:rsidP="00B61C1E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B23A3" w:rsidRPr="00B40823" w:rsidRDefault="00CB23A3" w:rsidP="00B61C1E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5C2BD8" w:rsidRPr="00B40823" w:rsidRDefault="005C2BD8" w:rsidP="009A7006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40823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315053" w:rsidRPr="00B40823" w:rsidRDefault="00AD34DC" w:rsidP="009A7006">
      <w:pPr>
        <w:spacing w:after="0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Экзамен</w:t>
      </w:r>
      <w:r w:rsid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15053" w:rsidRPr="00B40823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критериям:</w:t>
      </w:r>
    </w:p>
    <w:p w:rsidR="00315053" w:rsidRPr="00B40823" w:rsidRDefault="009A7006" w:rsidP="009A7006">
      <w:pPr>
        <w:spacing w:after="0" w:line="240" w:lineRule="auto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15053" w:rsidRPr="00B40823">
        <w:rPr>
          <w:rFonts w:ascii="Times New Roman" w:eastAsia="Times New Roman" w:hAnsi="Times New Roman"/>
          <w:sz w:val="24"/>
          <w:szCs w:val="24"/>
          <w:lang w:eastAsia="ru-RU"/>
        </w:rPr>
        <w:t>уровень усвоения материала, предусмотренного учебной программой: полнота и глубина ответа, обоснованность, четкость изложения ответа;</w:t>
      </w:r>
    </w:p>
    <w:p w:rsidR="00315053" w:rsidRPr="00B40823" w:rsidRDefault="009A7006" w:rsidP="009A7006">
      <w:pPr>
        <w:spacing w:after="0" w:line="240" w:lineRule="auto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15053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уровень готовности </w:t>
      </w:r>
      <w:proofErr w:type="gramStart"/>
      <w:r w:rsidR="00315053" w:rsidRPr="00B40823">
        <w:rPr>
          <w:rFonts w:ascii="Times New Roman" w:eastAsia="Times New Roman" w:hAnsi="Times New Roman"/>
          <w:sz w:val="24"/>
          <w:szCs w:val="24"/>
          <w:lang w:eastAsia="ru-RU"/>
        </w:rPr>
        <w:t>обучающегося</w:t>
      </w:r>
      <w:proofErr w:type="gramEnd"/>
      <w:r w:rsidR="00315053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 к практической деятельности, перенос знаний и использование их в нестандартной ситуации;</w:t>
      </w:r>
    </w:p>
    <w:p w:rsidR="00315053" w:rsidRPr="00B40823" w:rsidRDefault="009A7006" w:rsidP="009A7006">
      <w:pPr>
        <w:spacing w:after="0" w:line="240" w:lineRule="auto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15053" w:rsidRPr="00B40823">
        <w:rPr>
          <w:rFonts w:ascii="Times New Roman" w:eastAsia="Times New Roman" w:hAnsi="Times New Roman"/>
          <w:sz w:val="24"/>
          <w:szCs w:val="24"/>
          <w:lang w:eastAsia="ru-RU"/>
        </w:rPr>
        <w:t>соблюдение структурной и стилистической целостности.</w:t>
      </w:r>
    </w:p>
    <w:p w:rsidR="00315053" w:rsidRPr="00B40823" w:rsidRDefault="00315053" w:rsidP="009A7006">
      <w:pPr>
        <w:spacing w:after="0" w:line="240" w:lineRule="auto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4082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Оценка (отлично) – 5 выставляется за глубокое и полное овладением учебным материалом, в котором обучающийся легко ориентируется, может высказывать и обосновывать свои суждения, за умение связывать теорию с практикой; уровень творчества в решении практических заданий.</w:t>
      </w:r>
      <w:proofErr w:type="gramEnd"/>
    </w:p>
    <w:p w:rsidR="00315053" w:rsidRPr="00B40823" w:rsidRDefault="00315053" w:rsidP="009A7006">
      <w:pPr>
        <w:spacing w:after="0" w:line="240" w:lineRule="auto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sz w:val="24"/>
          <w:szCs w:val="24"/>
          <w:lang w:eastAsia="ru-RU"/>
        </w:rPr>
        <w:t>Оценка (хорошо) – 4 выставляется, если обучающийся полно освоил учебный материал, владеет понятийным аппаратом, ориентируется в изученном материале,  грамотно излагает ответ, но содержание и форма ответа имеют отдельные упущения.</w:t>
      </w:r>
    </w:p>
    <w:p w:rsidR="00315053" w:rsidRPr="00B40823" w:rsidRDefault="00315053" w:rsidP="009A7006">
      <w:pPr>
        <w:spacing w:after="0" w:line="240" w:lineRule="auto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sz w:val="24"/>
          <w:szCs w:val="24"/>
          <w:lang w:eastAsia="ru-RU"/>
        </w:rPr>
        <w:t>Оценка (удовлетворительно)  – 3  выставляется, если обучающийся обнаруживает знание и понимание основных положений учебного материала, но излагает его при ответах на вопросы неполно, непоследовательно, допускает неточности в определении понятий и не умеет доказательно обосновывать свои суждения</w:t>
      </w:r>
    </w:p>
    <w:p w:rsidR="00315053" w:rsidRPr="00B40823" w:rsidRDefault="00315053" w:rsidP="009A7006">
      <w:pPr>
        <w:spacing w:after="0" w:line="240" w:lineRule="auto"/>
        <w:ind w:right="-5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sz w:val="24"/>
          <w:szCs w:val="24"/>
          <w:lang w:eastAsia="ru-RU"/>
        </w:rPr>
        <w:t>Оценка (неудовлетворительно)  –  2  выставляется, если обучающийся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заданий, не знает определений, не может правильно ответить на поставленные вопросы,  выполнить практические задания.</w:t>
      </w:r>
    </w:p>
    <w:p w:rsidR="00B40823" w:rsidRPr="00B40823" w:rsidRDefault="00B40823" w:rsidP="009A7006">
      <w:pPr>
        <w:ind w:firstLine="851"/>
        <w:jc w:val="both"/>
        <w:rPr>
          <w:rFonts w:ascii="Times New Roman" w:hAnsi="Times New Roman"/>
          <w:b/>
          <w:bCs/>
          <w:iCs/>
        </w:rPr>
      </w:pPr>
    </w:p>
    <w:p w:rsidR="001870BC" w:rsidRDefault="001870BC" w:rsidP="009A7006">
      <w:pPr>
        <w:pStyle w:val="a3"/>
        <w:ind w:firstLine="851"/>
        <w:rPr>
          <w:rFonts w:ascii="Times New Roman" w:hAnsi="Times New Roman"/>
          <w:b/>
          <w:sz w:val="24"/>
          <w:szCs w:val="24"/>
        </w:rPr>
      </w:pPr>
    </w:p>
    <w:p w:rsidR="001870BC" w:rsidRDefault="001870BC" w:rsidP="009A7006">
      <w:pPr>
        <w:pStyle w:val="a3"/>
        <w:ind w:firstLine="851"/>
        <w:rPr>
          <w:rFonts w:ascii="Times New Roman" w:hAnsi="Times New Roman"/>
          <w:b/>
          <w:sz w:val="24"/>
          <w:szCs w:val="24"/>
        </w:rPr>
      </w:pPr>
    </w:p>
    <w:p w:rsidR="00B40823" w:rsidRPr="00B40823" w:rsidRDefault="00B40823" w:rsidP="009A7006">
      <w:pPr>
        <w:pStyle w:val="a3"/>
        <w:ind w:firstLine="851"/>
        <w:rPr>
          <w:rFonts w:ascii="Times New Roman" w:hAnsi="Times New Roman"/>
          <w:b/>
          <w:i/>
          <w:sz w:val="24"/>
          <w:szCs w:val="24"/>
        </w:rPr>
      </w:pPr>
      <w:r w:rsidRPr="00B40823">
        <w:rPr>
          <w:rFonts w:ascii="Times New Roman" w:hAnsi="Times New Roman"/>
          <w:b/>
          <w:sz w:val="24"/>
          <w:szCs w:val="24"/>
        </w:rPr>
        <w:t>Дидактические средства</w:t>
      </w:r>
      <w:r w:rsidRPr="00B40823">
        <w:rPr>
          <w:rFonts w:ascii="Times New Roman" w:hAnsi="Times New Roman"/>
          <w:b/>
          <w:i/>
          <w:sz w:val="24"/>
          <w:szCs w:val="24"/>
        </w:rPr>
        <w:t xml:space="preserve">: </w:t>
      </w:r>
    </w:p>
    <w:p w:rsidR="00B40823" w:rsidRPr="00B40823" w:rsidRDefault="00B40823" w:rsidP="009A7006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B40823">
        <w:rPr>
          <w:rFonts w:ascii="Times New Roman" w:hAnsi="Times New Roman"/>
          <w:sz w:val="24"/>
          <w:szCs w:val="24"/>
        </w:rPr>
        <w:t xml:space="preserve">- справочные материалы;  </w:t>
      </w:r>
    </w:p>
    <w:p w:rsidR="00B40823" w:rsidRPr="00B40823" w:rsidRDefault="00B40823" w:rsidP="009A7006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B40823">
        <w:rPr>
          <w:rFonts w:ascii="Times New Roman" w:hAnsi="Times New Roman"/>
          <w:sz w:val="24"/>
          <w:szCs w:val="24"/>
        </w:rPr>
        <w:t>- карандаш;</w:t>
      </w:r>
    </w:p>
    <w:p w:rsidR="00B40823" w:rsidRPr="00B40823" w:rsidRDefault="00B40823" w:rsidP="009A7006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B40823">
        <w:rPr>
          <w:rFonts w:ascii="Times New Roman" w:hAnsi="Times New Roman"/>
          <w:sz w:val="24"/>
          <w:szCs w:val="24"/>
        </w:rPr>
        <w:t xml:space="preserve">- калькулятор. </w:t>
      </w:r>
    </w:p>
    <w:p w:rsidR="009F5843" w:rsidRPr="00B40823" w:rsidRDefault="009F5843" w:rsidP="00B61C1E">
      <w:pPr>
        <w:pStyle w:val="a3"/>
        <w:ind w:firstLine="851"/>
        <w:rPr>
          <w:rFonts w:ascii="Times New Roman" w:hAnsi="Times New Roman"/>
          <w:sz w:val="24"/>
          <w:szCs w:val="24"/>
        </w:rPr>
      </w:pPr>
    </w:p>
    <w:p w:rsidR="0000063E" w:rsidRPr="00B40823" w:rsidRDefault="0000063E" w:rsidP="00B61C1E">
      <w:pPr>
        <w:ind w:firstLine="851"/>
        <w:rPr>
          <w:rFonts w:ascii="Times New Roman" w:hAnsi="Times New Roman"/>
        </w:rPr>
      </w:pPr>
    </w:p>
    <w:p w:rsidR="00CD2B0B" w:rsidRDefault="00CD2B0B" w:rsidP="00B61C1E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0823">
        <w:rPr>
          <w:rFonts w:ascii="Times New Roman" w:eastAsia="Times New Roman" w:hAnsi="Times New Roman"/>
          <w:b/>
          <w:sz w:val="24"/>
          <w:szCs w:val="24"/>
          <w:lang w:eastAsia="ru-RU"/>
        </w:rPr>
        <w:t>Билеты</w:t>
      </w:r>
    </w:p>
    <w:p w:rsidR="00CB23A3" w:rsidRPr="00CB23A3" w:rsidRDefault="00CB23A3" w:rsidP="009A7006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</w:t>
      </w:r>
      <w:r w:rsidR="00AD34DC">
        <w:rPr>
          <w:rFonts w:ascii="Times New Roman" w:eastAsia="Times New Roman" w:hAnsi="Times New Roman"/>
          <w:sz w:val="24"/>
          <w:szCs w:val="24"/>
          <w:lang w:eastAsia="ru-RU"/>
        </w:rPr>
        <w:t>экзамена</w:t>
      </w:r>
      <w:r w:rsid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AD34DC" w:rsidRPr="00AD34DC">
        <w:rPr>
          <w:rFonts w:ascii="Times New Roman" w:eastAsia="Times New Roman" w:hAnsi="Times New Roman"/>
          <w:sz w:val="24"/>
          <w:szCs w:val="24"/>
          <w:lang w:eastAsia="ru-RU"/>
        </w:rPr>
        <w:t>МДК. 01.04. Организация использования лесов</w:t>
      </w:r>
      <w:r w:rsidR="00CD2B0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Виды использования лесов в соответствии с Лесным кодексом РФ.</w:t>
      </w:r>
    </w:p>
    <w:p w:rsidR="00CD2B0B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CD2B0B" w:rsidRPr="00CD2B0B">
        <w:rPr>
          <w:rFonts w:ascii="Times New Roman" w:eastAsia="Times New Roman" w:hAnsi="Times New Roman"/>
          <w:sz w:val="24"/>
          <w:szCs w:val="24"/>
          <w:lang w:eastAsia="ru-RU"/>
        </w:rPr>
        <w:t>Требования для заготовки березового сока.</w:t>
      </w:r>
    </w:p>
    <w:p w:rsidR="00CB23A3" w:rsidRPr="00CD2B0B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D2B0B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2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Механизированная</w:t>
      </w:r>
      <w:proofErr w:type="gramEnd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 лесосечных работ.</w:t>
      </w:r>
    </w:p>
    <w:p w:rsidR="00CD2B0B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CD2B0B" w:rsidRPr="00B40823">
        <w:rPr>
          <w:rFonts w:ascii="Times New Roman" w:eastAsia="Times New Roman" w:hAnsi="Times New Roman"/>
          <w:sz w:val="24"/>
          <w:szCs w:val="24"/>
          <w:lang w:eastAsia="ru-RU"/>
        </w:rPr>
        <w:t>Требования к заготовке отдельных видов пищевых лесных ресурсов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3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Классификация сплошных рубок, условия применения.</w:t>
      </w:r>
    </w:p>
    <w:p w:rsidR="00CD2B0B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CD2B0B" w:rsidRPr="00B40823">
        <w:rPr>
          <w:rFonts w:ascii="Times New Roman" w:eastAsia="Times New Roman" w:hAnsi="Times New Roman"/>
          <w:sz w:val="24"/>
          <w:szCs w:val="24"/>
          <w:lang w:eastAsia="ru-RU"/>
        </w:rPr>
        <w:t>Заключительные работы при проведении подсочки.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4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Постепенные рубки, их виды, задачи, условия применения и нормативы.</w:t>
      </w:r>
    </w:p>
    <w:p w:rsidR="00CD2B0B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CD2B0B" w:rsidRPr="00B40823">
        <w:rPr>
          <w:rFonts w:ascii="Times New Roman" w:eastAsia="Times New Roman" w:hAnsi="Times New Roman"/>
          <w:sz w:val="24"/>
          <w:szCs w:val="24"/>
          <w:lang w:eastAsia="ru-RU"/>
        </w:rPr>
        <w:t>Лесоводственные</w:t>
      </w:r>
      <w:proofErr w:type="spellEnd"/>
      <w:r w:rsidR="00CD2B0B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подсочки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5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Выборочные рубки, задачи, и нормативы.</w:t>
      </w:r>
    </w:p>
    <w:p w:rsidR="00CD2B0B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CD2B0B" w:rsidRPr="00B40823">
        <w:rPr>
          <w:rFonts w:ascii="Times New Roman" w:eastAsia="Times New Roman" w:hAnsi="Times New Roman"/>
          <w:sz w:val="24"/>
          <w:szCs w:val="24"/>
          <w:lang w:eastAsia="ru-RU"/>
        </w:rPr>
        <w:t>Использование лесов для сбора лекарственных растений.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6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Сплошные рубки, их определение, назначение.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сбору сырья однолетних и многолетних лекарственных растений. 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7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Добровольно-выборочные</w:t>
      </w:r>
      <w:r w:rsidR="00452815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рубки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, условия и принципы их применения.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</w:t>
      </w:r>
      <w:proofErr w:type="spellStart"/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недревесных</w:t>
      </w:r>
      <w:proofErr w:type="spellEnd"/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 лесных ресурсов.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8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Сплошной перечет лесосек, условия применения.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bCs/>
          <w:sz w:val="24"/>
          <w:szCs w:val="24"/>
          <w:lang w:eastAsia="ru-RU"/>
        </w:rPr>
        <w:t>Критерии заготовки кормовых продуктов леса.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9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Понятие о технологии разработки лесосек.</w:t>
      </w:r>
    </w:p>
    <w:p w:rsidR="00452815" w:rsidRPr="00B40823" w:rsidRDefault="009A7006" w:rsidP="009A7006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Технологии заготовки второстепенных лесных материалов. 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10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Широкопасечная</w:t>
      </w:r>
      <w:proofErr w:type="spellEnd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  технологий лесосечных работ.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Правила сбора лекарственного сырья, отдельных частей растений. 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11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</w:t>
      </w:r>
      <w:proofErr w:type="gramStart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 </w:t>
      </w:r>
      <w:proofErr w:type="spellStart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лесоводственных</w:t>
      </w:r>
      <w:proofErr w:type="spellEnd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требований при проведении рубок.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заготовке </w:t>
      </w:r>
      <w:proofErr w:type="spellStart"/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недревесных</w:t>
      </w:r>
      <w:proofErr w:type="spellEnd"/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 лесных ресурсов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12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Круговые площадки </w:t>
      </w:r>
      <w:proofErr w:type="spellStart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реласкопические</w:t>
      </w:r>
      <w:proofErr w:type="spellEnd"/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, условия их применения.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Использование лесов для заготовки пищевых лесных ресурсов.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13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Параметры организационно-технических элементов рубок.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Технология подсочки хвойных пород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14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Порядок отвода лесосек.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Основные производственные работы при проведении подсочки.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15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Виды выборочных рубок, условия применения.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Понятие заготовка живицы, виды технологий подсочки 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16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Комплекс лесосечных работ, проводимых при разработке лесосеки.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Требования к заготовке отдельных видов пищевых лесных ресурсов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17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Равномерно-постепенные рубки. Этапы проведения, условия и принципы их применения.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Требования для заготовки березового сока.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18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Группово-постепенные рубки, условия и принципы их применения.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Требования к заготовке и первичной переработке ягод.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9A7006" w:rsidRDefault="009A7006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19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Цели рубок спелых и перестойных насаждений.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сбору сырья однолетних и многолетних лекарственных растений. 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20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Применение способов очистки мест рубок в зависимости от типа лесорастительных условий.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Использование лесов для сбора лекарственных растений.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21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Технологическая карта на разработку лесосек.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и критерии </w:t>
      </w:r>
      <w:proofErr w:type="gramStart"/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контроля </w:t>
      </w:r>
      <w:r w:rsidR="00452815" w:rsidRPr="00B40823">
        <w:rPr>
          <w:rFonts w:ascii="Times New Roman" w:eastAsia="Times New Roman" w:hAnsi="Times New Roman"/>
          <w:bCs/>
          <w:sz w:val="24"/>
          <w:szCs w:val="24"/>
          <w:lang w:eastAsia="ru-RU"/>
        </w:rPr>
        <w:t>за</w:t>
      </w:r>
      <w:proofErr w:type="gramEnd"/>
      <w:r w:rsidR="00452815" w:rsidRPr="00B408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заготовкой второстепенных лесных материалов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22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Освидетельствование мест рубок.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Использование лесов для сбора лекарственных растений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23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Способы очистки мест рубок.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</w:t>
      </w:r>
      <w:proofErr w:type="spellStart"/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>недревесных</w:t>
      </w:r>
      <w:proofErr w:type="spellEnd"/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 лесных ресурсов.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24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аукциона по продаже права на заключение договора аренды лесного участка.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bCs/>
          <w:sz w:val="24"/>
          <w:szCs w:val="24"/>
          <w:lang w:eastAsia="ru-RU"/>
        </w:rPr>
        <w:t>Критерии заготовки кормовых продуктов леса.</w:t>
      </w:r>
    </w:p>
    <w:p w:rsidR="00CB23A3" w:rsidRP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B23A3" w:rsidRPr="00CB23A3" w:rsidRDefault="00CB23A3" w:rsidP="009A7006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A3">
        <w:rPr>
          <w:rFonts w:ascii="Times New Roman" w:eastAsia="Times New Roman" w:hAnsi="Times New Roman"/>
          <w:b/>
          <w:sz w:val="24"/>
          <w:szCs w:val="24"/>
          <w:lang w:eastAsia="ru-RU"/>
        </w:rPr>
        <w:t>Билет № 25</w:t>
      </w:r>
    </w:p>
    <w:p w:rsidR="00CB23A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B23A3" w:rsidRPr="00CB23A3">
        <w:rPr>
          <w:rFonts w:ascii="Times New Roman" w:eastAsia="Times New Roman" w:hAnsi="Times New Roman"/>
          <w:sz w:val="24"/>
          <w:szCs w:val="24"/>
          <w:lang w:eastAsia="ru-RU"/>
        </w:rPr>
        <w:t>Машины и механизмы для заготовок древесины.</w:t>
      </w:r>
    </w:p>
    <w:p w:rsidR="00452815" w:rsidRPr="00B40823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452815" w:rsidRPr="00B40823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заготовки второстепенных лесных материалов</w:t>
      </w:r>
      <w:r w:rsidR="00452815" w:rsidRPr="00B408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B23A3" w:rsidRPr="00452815" w:rsidRDefault="009A7006" w:rsidP="009A700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CB23A3" w:rsidRPr="00452815">
        <w:rPr>
          <w:rFonts w:ascii="Times New Roman" w:eastAsia="Times New Roman" w:hAnsi="Times New Roman"/>
          <w:sz w:val="24"/>
          <w:szCs w:val="24"/>
          <w:lang w:eastAsia="ru-RU"/>
        </w:rPr>
        <w:t>Решение ситуационной задачи по оформлению материально-денежной оценки.</w:t>
      </w:r>
    </w:p>
    <w:p w:rsidR="0000063E" w:rsidRDefault="0000063E" w:rsidP="009A7006">
      <w:pPr>
        <w:ind w:firstLine="851"/>
        <w:rPr>
          <w:rFonts w:ascii="Times New Roman" w:hAnsi="Times New Roman"/>
        </w:rPr>
      </w:pPr>
    </w:p>
    <w:p w:rsidR="00452815" w:rsidRPr="00B40823" w:rsidRDefault="00452815" w:rsidP="00B61C1E">
      <w:pPr>
        <w:ind w:firstLine="851"/>
        <w:rPr>
          <w:rFonts w:ascii="Times New Roman" w:hAnsi="Times New Roman"/>
        </w:rPr>
      </w:pPr>
    </w:p>
    <w:p w:rsidR="0000063E" w:rsidRPr="00B40823" w:rsidRDefault="0000063E" w:rsidP="00B61C1E">
      <w:pPr>
        <w:ind w:firstLine="851"/>
        <w:rPr>
          <w:rFonts w:ascii="Times New Roman" w:hAnsi="Times New Roman"/>
        </w:rPr>
      </w:pPr>
    </w:p>
    <w:p w:rsidR="0000063E" w:rsidRPr="00B40823" w:rsidRDefault="0000063E" w:rsidP="00156542">
      <w:pPr>
        <w:ind w:firstLine="709"/>
        <w:rPr>
          <w:rFonts w:ascii="Times New Roman" w:hAnsi="Times New Roman"/>
        </w:rPr>
      </w:pPr>
    </w:p>
    <w:p w:rsidR="00B40823" w:rsidRPr="00B40823" w:rsidRDefault="00B40823" w:rsidP="00156542">
      <w:pPr>
        <w:ind w:firstLine="709"/>
        <w:rPr>
          <w:rFonts w:ascii="Times New Roman" w:hAnsi="Times New Roman"/>
        </w:rPr>
      </w:pPr>
    </w:p>
    <w:p w:rsidR="00B40823" w:rsidRDefault="00B40823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Default="00AD34DC" w:rsidP="00156542">
      <w:pPr>
        <w:ind w:firstLine="709"/>
        <w:rPr>
          <w:rFonts w:ascii="Times New Roman" w:hAnsi="Times New Roman"/>
        </w:rPr>
      </w:pPr>
    </w:p>
    <w:p w:rsidR="00AD34DC" w:rsidRPr="00B40823" w:rsidRDefault="00AD34DC" w:rsidP="00156542">
      <w:pPr>
        <w:ind w:firstLine="709"/>
        <w:rPr>
          <w:rFonts w:ascii="Times New Roman" w:hAnsi="Times New Roman"/>
        </w:rPr>
      </w:pPr>
    </w:p>
    <w:p w:rsidR="00B40823" w:rsidRDefault="00B40823" w:rsidP="00B40823">
      <w:pPr>
        <w:ind w:firstLine="709"/>
        <w:jc w:val="center"/>
        <w:rPr>
          <w:rFonts w:ascii="Times New Roman" w:hAnsi="Times New Roman"/>
          <w:b/>
        </w:rPr>
      </w:pPr>
      <w:r w:rsidRPr="00B40823">
        <w:rPr>
          <w:rFonts w:ascii="Times New Roman" w:hAnsi="Times New Roman"/>
          <w:b/>
        </w:rPr>
        <w:lastRenderedPageBreak/>
        <w:t>Практические задания</w:t>
      </w:r>
      <w:r w:rsidR="00EB4501">
        <w:rPr>
          <w:rFonts w:ascii="Times New Roman" w:hAnsi="Times New Roman"/>
          <w:b/>
        </w:rPr>
        <w:t xml:space="preserve"> </w:t>
      </w:r>
      <w:r w:rsidRPr="00B40823">
        <w:rPr>
          <w:rFonts w:ascii="Times New Roman" w:hAnsi="Times New Roman"/>
          <w:b/>
        </w:rPr>
        <w:t>к билетам</w:t>
      </w:r>
    </w:p>
    <w:p w:rsidR="00055B0B" w:rsidRDefault="00AD34DC" w:rsidP="00055B0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15050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</w:p>
    <w:p w:rsidR="00EB4501" w:rsidRDefault="00EB4501" w:rsidP="00EB4501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Решение п</w:t>
      </w:r>
      <w:r w:rsidRPr="00B40823">
        <w:rPr>
          <w:rFonts w:ascii="Times New Roman" w:hAnsi="Times New Roman"/>
          <w:b/>
        </w:rPr>
        <w:t>рактически</w:t>
      </w:r>
      <w:r>
        <w:rPr>
          <w:rFonts w:ascii="Times New Roman" w:hAnsi="Times New Roman"/>
          <w:b/>
        </w:rPr>
        <w:t>х</w:t>
      </w:r>
      <w:r w:rsidRPr="00B40823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 xml:space="preserve">й </w:t>
      </w:r>
      <w:r w:rsidRPr="00B40823">
        <w:rPr>
          <w:rFonts w:ascii="Times New Roman" w:hAnsi="Times New Roman"/>
          <w:b/>
        </w:rPr>
        <w:t>к билетам</w:t>
      </w:r>
    </w:p>
    <w:p w:rsidR="00B40823" w:rsidRPr="00B40823" w:rsidRDefault="00AD34DC" w:rsidP="00B40823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drawing>
          <wp:inline distT="0" distB="0" distL="0" distR="0">
            <wp:extent cx="6381750" cy="401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823" w:rsidRDefault="00B40823" w:rsidP="00B40823">
      <w:pPr>
        <w:rPr>
          <w:rFonts w:ascii="Times New Roman" w:hAnsi="Times New Roman"/>
        </w:rPr>
      </w:pPr>
    </w:p>
    <w:p w:rsidR="00D5210F" w:rsidRPr="00D5210F" w:rsidRDefault="00D5210F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21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Вопросы для подготовки </w:t>
      </w:r>
    </w:p>
    <w:p w:rsidR="00D5210F" w:rsidRDefault="00EB4501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="00765634">
        <w:rPr>
          <w:rFonts w:ascii="Times New Roman" w:eastAsia="Times New Roman" w:hAnsi="Times New Roman"/>
          <w:sz w:val="24"/>
          <w:szCs w:val="24"/>
          <w:lang w:eastAsia="ru-RU"/>
        </w:rPr>
        <w:t>экзамену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AD34DC" w:rsidRPr="00AD34DC">
        <w:rPr>
          <w:rFonts w:ascii="Times New Roman" w:eastAsia="Times New Roman" w:hAnsi="Times New Roman"/>
          <w:sz w:val="24"/>
          <w:szCs w:val="24"/>
          <w:lang w:eastAsia="ru-RU"/>
        </w:rPr>
        <w:t>МДК. 01.04. Организация использования лесов</w:t>
      </w:r>
    </w:p>
    <w:p w:rsidR="00452815" w:rsidRPr="00D5210F" w:rsidRDefault="00452815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Виды использования лесов в соответствии с Лесным кодексом РФ.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Права и обязанности лиц,  осуществляющих использование лесов.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Ограничение, приостановление, прекращение права по использованию лесов.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Порядок определения ущерба причиненного лесным насаждениям.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Лесосечный фонд и ежегодная расчетная лесосека.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аукциона по продаже права на заключение договора аренды лесного участка.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Цели рубок спелых и перестойных насаждений.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Типы и виды рубок спелых и перестойных рубок.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Сплошные рубки, их определение, назначение.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Классификация сплошных рубок, условия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Оценка сплошных рубок (лесоводственная, экологическая, экономическая и т.д.).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Выборочные рубки, задачи, и нормативы.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13.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Виды выборочных рубок, условия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14.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Добровольно-выборочные, условия и принципы их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15.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Группово-выборочные рубки, условия и принципы их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16.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Оценка выборочных рубок (лесоводственная, экологическая, экономическая и т.д.).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17.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Постепенные рубки, их виды, задачи, условия применения и нормативы.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18.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Равномерно-постепенные рубки. Этапы проведения, условия и принципы их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19.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Группово-постепенные рубки, условия и принципы их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20.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Длительно-постепенные, условия и принципы их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Чересполосные постепенные рубки, условия и принципы их применения.</w:t>
      </w:r>
    </w:p>
    <w:p w:rsidR="00D5210F" w:rsidRPr="00D5210F" w:rsidRDefault="009A7006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Оценка постепенных рубок (лесоводственная, экологическая, экономическая и т.д.).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23.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Параметры организационно-технических элементов рубок.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24.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Подбор участков лесного фонда для отвода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Порядок отвода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26.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Подготовительные работы по отводу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27.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Способы таксации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28.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Сплошной перечет лесосек, условия применения.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29.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Ленточный перечет лесосек, условия применения.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30.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Круговые площадки постоянного радиуса, условия их применения.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31.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Круговые площадки </w:t>
      </w:r>
      <w:proofErr w:type="spell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реласкопические</w:t>
      </w:r>
      <w:proofErr w:type="spell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, условия их применения.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32.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Понятие о технологии разработки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33.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Комплекс лесосечных работ, проводимых при разработке лесосеки.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34.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Проверка качества отвода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35. </w:t>
      </w:r>
      <w:proofErr w:type="gram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Механизированная</w:t>
      </w:r>
      <w:proofErr w:type="gram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 лесосечных работ.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36.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Технологическая карта на разработку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37. </w:t>
      </w:r>
      <w:proofErr w:type="spell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Узкопасечная</w:t>
      </w:r>
      <w:proofErr w:type="spell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 технологий лесосечных работ.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 </w:t>
      </w:r>
      <w:proofErr w:type="spell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Среднепасечная</w:t>
      </w:r>
      <w:proofErr w:type="spell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 технологий лесосечных работ.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39. </w:t>
      </w:r>
      <w:proofErr w:type="spell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Широкопасечная</w:t>
      </w:r>
      <w:proofErr w:type="spell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 технологий лесосечных работ.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40. </w:t>
      </w:r>
      <w:proofErr w:type="gram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Машинная</w:t>
      </w:r>
      <w:proofErr w:type="gram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 лесосечных работ.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41. </w:t>
      </w:r>
      <w:proofErr w:type="gram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Машинная</w:t>
      </w:r>
      <w:proofErr w:type="gram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 сортиментной заготовки древесины.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42.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Способы очистки мест рубок.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43.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Применение способов очистки мест рубок в зависимости от типа лесорастительных условий.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</w:t>
      </w:r>
      <w:proofErr w:type="gram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 </w:t>
      </w:r>
      <w:proofErr w:type="spell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лесоводственных</w:t>
      </w:r>
      <w:proofErr w:type="spell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требований при проведении рубок.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45.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Освидетельствование мест рубок.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46.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Аттестация лесосек.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47.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Машины и механизмы для заготовок древесины.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48.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Машины для валки и трелёвки древесины.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49.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Машины для обрезки сучьев.</w:t>
      </w:r>
    </w:p>
    <w:p w:rsidR="00452815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50.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Челюстные и гидравлические погрузчики.</w:t>
      </w:r>
    </w:p>
    <w:p w:rsidR="00D5210F" w:rsidRPr="00452815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51. </w:t>
      </w:r>
      <w:r w:rsidR="00D5210F" w:rsidRPr="00452815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</w:t>
      </w:r>
      <w:proofErr w:type="spellStart"/>
      <w:r w:rsidR="00D5210F" w:rsidRPr="00452815">
        <w:rPr>
          <w:rFonts w:ascii="Times New Roman" w:eastAsia="Times New Roman" w:hAnsi="Times New Roman"/>
          <w:sz w:val="24"/>
          <w:szCs w:val="24"/>
          <w:lang w:eastAsia="ru-RU"/>
        </w:rPr>
        <w:t>недревесных</w:t>
      </w:r>
      <w:proofErr w:type="spellEnd"/>
      <w:r w:rsidR="00D5210F" w:rsidRPr="0045281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продуктов леса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52.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Понятие заготовка живицы, виды технологий подсочки 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53.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Системы подсочки.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54.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Сырьевая база подсочки. 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55. </w:t>
      </w:r>
      <w:proofErr w:type="spell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Лесоводственные</w:t>
      </w:r>
      <w:proofErr w:type="spellEnd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подсочки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56.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Отвод и передача насаждений в подсочку.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57.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Подготовительные работы при проведении подсочки.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58.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Основные производственные работы при проведении подсочки.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59.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стимуляторов </w:t>
      </w:r>
      <w:proofErr w:type="spellStart"/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смоловыделения</w:t>
      </w:r>
      <w:proofErr w:type="spellEnd"/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60.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Заключительные работы при проведении подсочки.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61.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подсочки.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62.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Основные элементы технологического режима подсочки</w:t>
      </w:r>
    </w:p>
    <w:p w:rsidR="00D5210F" w:rsidRPr="00D5210F" w:rsidRDefault="00055B0B" w:rsidP="00055B0B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63. </w:t>
      </w:r>
      <w:r w:rsidR="00D5210F" w:rsidRPr="00D5210F">
        <w:rPr>
          <w:rFonts w:ascii="Times New Roman" w:eastAsia="Times New Roman" w:hAnsi="Times New Roman"/>
          <w:sz w:val="24"/>
          <w:szCs w:val="24"/>
          <w:lang w:eastAsia="ru-RU"/>
        </w:rPr>
        <w:t>Технология подсочки хвойных пород.</w:t>
      </w:r>
    </w:p>
    <w:p w:rsidR="00055B0B" w:rsidRDefault="00055B0B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4501" w:rsidRDefault="00EB4501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4501" w:rsidRDefault="00EB4501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4501" w:rsidRDefault="00EB4501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4501" w:rsidRDefault="00EB4501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782" w:rsidRPr="00D5210F" w:rsidRDefault="00B75782" w:rsidP="00055B0B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Литература</w:t>
      </w:r>
      <w:r w:rsidRPr="00D521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для подготовки </w:t>
      </w:r>
    </w:p>
    <w:p w:rsidR="00B75782" w:rsidRPr="00B75782" w:rsidRDefault="00B75782" w:rsidP="00055B0B">
      <w:pPr>
        <w:pStyle w:val="a3"/>
        <w:ind w:firstLine="851"/>
        <w:rPr>
          <w:rFonts w:ascii="Times New Roman" w:hAnsi="Times New Roman"/>
          <w:sz w:val="24"/>
          <w:szCs w:val="24"/>
        </w:rPr>
      </w:pPr>
    </w:p>
    <w:p w:rsidR="00443D6F" w:rsidRPr="00443D6F" w:rsidRDefault="00443D6F" w:rsidP="0005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D6F">
        <w:rPr>
          <w:rFonts w:ascii="Times New Roman" w:eastAsia="Times New Roman" w:hAnsi="Times New Roman"/>
          <w:b/>
          <w:bCs/>
          <w:spacing w:val="-11"/>
          <w:sz w:val="24"/>
          <w:szCs w:val="24"/>
          <w:lang w:eastAsia="ru-RU"/>
        </w:rPr>
        <w:t>Основные источники</w:t>
      </w: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43D6F" w:rsidRPr="00443D6F" w:rsidRDefault="00443D6F" w:rsidP="0005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1. Лесоводство: Учебное пособие / </w:t>
      </w:r>
      <w:proofErr w:type="spellStart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Лабоха</w:t>
      </w:r>
      <w:proofErr w:type="spellEnd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 К.В., </w:t>
      </w:r>
      <w:proofErr w:type="spellStart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Шиман</w:t>
      </w:r>
      <w:proofErr w:type="spellEnd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 Д.В. - </w:t>
      </w:r>
      <w:proofErr w:type="spellStart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Мн</w:t>
      </w:r>
      <w:proofErr w:type="spellEnd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Start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:Р</w:t>
      </w:r>
      <w:proofErr w:type="gramEnd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ИПО, 20</w:t>
      </w:r>
      <w:r w:rsidR="0031581A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. - 411 с. (Электронный ресурс Znanium.com).</w:t>
      </w:r>
    </w:p>
    <w:p w:rsidR="00443D6F" w:rsidRPr="00443D6F" w:rsidRDefault="00443D6F" w:rsidP="0005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Лесоэксплуатация</w:t>
      </w:r>
      <w:proofErr w:type="spellEnd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основами товароведения / Колодий П.В., Сигай Е.П., Колодий Т.А. - </w:t>
      </w:r>
      <w:proofErr w:type="spellStart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Мн</w:t>
      </w:r>
      <w:proofErr w:type="spellEnd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Start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:Р</w:t>
      </w:r>
      <w:proofErr w:type="gramEnd"/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ИПО, 20</w:t>
      </w:r>
      <w:r w:rsidR="0031581A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. - 276 с. (Электронный ресурс Znanium.com).</w:t>
      </w:r>
    </w:p>
    <w:p w:rsidR="00443D6F" w:rsidRPr="00443D6F" w:rsidRDefault="00443D6F" w:rsidP="0005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3. Декоративное садоводство с основами ландшафтного проектирования</w:t>
      </w:r>
      <w:proofErr w:type="gramStart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А.В. </w:t>
      </w:r>
      <w:proofErr w:type="spellStart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Исачкин</w:t>
      </w:r>
      <w:proofErr w:type="spellEnd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В.А. </w:t>
      </w:r>
      <w:proofErr w:type="spellStart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Крючкова</w:t>
      </w:r>
      <w:proofErr w:type="spellEnd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А.Г. </w:t>
      </w:r>
      <w:proofErr w:type="spellStart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Скакова</w:t>
      </w:r>
      <w:proofErr w:type="spellEnd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Х.В. </w:t>
      </w:r>
      <w:proofErr w:type="spellStart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Шарафутдинов</w:t>
      </w:r>
      <w:proofErr w:type="spellEnd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 под ред. А.В. </w:t>
      </w:r>
      <w:proofErr w:type="spellStart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Исачкина</w:t>
      </w:r>
      <w:proofErr w:type="spellEnd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. — М.</w:t>
      </w:r>
      <w:proofErr w:type="gramStart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ИНФРА-М, 20</w:t>
      </w:r>
      <w:r w:rsidR="0031581A">
        <w:rPr>
          <w:rFonts w:ascii="Times New Roman" w:eastAsia="Times New Roman" w:hAnsi="Times New Roman"/>
          <w:bCs/>
          <w:sz w:val="24"/>
          <w:szCs w:val="24"/>
          <w:lang w:eastAsia="ru-RU"/>
        </w:rPr>
        <w:t>24</w:t>
      </w:r>
      <w:r w:rsidRPr="00443D6F">
        <w:rPr>
          <w:rFonts w:ascii="Times New Roman" w:eastAsia="Times New Roman" w:hAnsi="Times New Roman"/>
          <w:bCs/>
          <w:sz w:val="24"/>
          <w:szCs w:val="24"/>
          <w:lang w:eastAsia="ru-RU"/>
        </w:rPr>
        <w:t>. — 522 с. + Доп. материалы [Электронный ресурс; Режим доступа: http:// www.znanium.com]. — (Среднее профессиональное образование).</w:t>
      </w:r>
    </w:p>
    <w:p w:rsidR="00443D6F" w:rsidRPr="00443D6F" w:rsidRDefault="00443D6F" w:rsidP="00055B0B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43D6F" w:rsidRPr="00443D6F" w:rsidRDefault="00443D6F" w:rsidP="00055B0B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443D6F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Дополнительная литература</w:t>
      </w:r>
    </w:p>
    <w:p w:rsidR="00443D6F" w:rsidRPr="00443D6F" w:rsidRDefault="00055B0B" w:rsidP="00055B0B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443D6F" w:rsidRPr="00443D6F">
        <w:rPr>
          <w:rFonts w:ascii="Times New Roman" w:hAnsi="Times New Roman"/>
          <w:sz w:val="24"/>
          <w:szCs w:val="24"/>
        </w:rPr>
        <w:t>Лесной кодекс Российской Федерации (в последней редакции на момент использования программы).</w:t>
      </w:r>
    </w:p>
    <w:p w:rsidR="00443D6F" w:rsidRPr="00443D6F" w:rsidRDefault="00443D6F" w:rsidP="00055B0B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443D6F">
        <w:rPr>
          <w:rFonts w:ascii="Times New Roman" w:hAnsi="Times New Roman"/>
          <w:sz w:val="24"/>
          <w:szCs w:val="24"/>
        </w:rPr>
        <w:t xml:space="preserve">2  </w:t>
      </w: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Приказ Рослесхоза от 24 января 2012 года № 23 «</w:t>
      </w:r>
      <w:r w:rsidRPr="00443D6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Об утверждении правил заготовки живицы».</w:t>
      </w:r>
    </w:p>
    <w:p w:rsidR="00443D6F" w:rsidRPr="00443D6F" w:rsidRDefault="00443D6F" w:rsidP="00055B0B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3D6F">
        <w:rPr>
          <w:rFonts w:ascii="Times New Roman" w:hAnsi="Times New Roman"/>
          <w:sz w:val="24"/>
          <w:szCs w:val="24"/>
        </w:rPr>
        <w:t xml:space="preserve">3. Приказ МПР  РФ от 10.04.2007г. № 84 «Правила заготовки и сбора </w:t>
      </w:r>
      <w:proofErr w:type="spellStart"/>
      <w:r w:rsidRPr="00443D6F">
        <w:rPr>
          <w:rFonts w:ascii="Times New Roman" w:hAnsi="Times New Roman"/>
          <w:sz w:val="24"/>
          <w:szCs w:val="24"/>
        </w:rPr>
        <w:t>недревесных</w:t>
      </w:r>
      <w:proofErr w:type="spellEnd"/>
      <w:r w:rsidRPr="00443D6F">
        <w:rPr>
          <w:rFonts w:ascii="Times New Roman" w:hAnsi="Times New Roman"/>
          <w:sz w:val="24"/>
          <w:szCs w:val="24"/>
        </w:rPr>
        <w:t xml:space="preserve"> лесных ресурсов».</w:t>
      </w:r>
    </w:p>
    <w:p w:rsidR="00443D6F" w:rsidRPr="00443D6F" w:rsidRDefault="00443D6F" w:rsidP="00055B0B">
      <w:pPr>
        <w:shd w:val="clear" w:color="auto" w:fill="FFFFFF"/>
        <w:spacing w:after="15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D6F">
        <w:rPr>
          <w:rFonts w:ascii="Times New Roman" w:hAnsi="Times New Roman"/>
          <w:sz w:val="24"/>
          <w:szCs w:val="24"/>
        </w:rPr>
        <w:t xml:space="preserve">4. </w:t>
      </w: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Рослесхоза от 5 декабря 2011 г. № 510 </w:t>
      </w:r>
      <w:r w:rsidRPr="00443D6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«Об утверждении правил использования лесов для выращивания лесных плодовых, ягодных, декоративных растений, лекарственных растений».</w:t>
      </w:r>
    </w:p>
    <w:p w:rsidR="00443D6F" w:rsidRPr="00443D6F" w:rsidRDefault="00443D6F" w:rsidP="00055B0B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443D6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5. </w:t>
      </w: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Приказ Рослесхоза от 23 декабря 2011 года № 548 «</w:t>
      </w:r>
      <w:r w:rsidRPr="00443D6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Об утверждении правил использования лесов для осуществления научно-исследовательской деятельности, образовательной деятельности».</w:t>
      </w:r>
    </w:p>
    <w:p w:rsidR="00443D6F" w:rsidRPr="00443D6F" w:rsidRDefault="00443D6F" w:rsidP="00055B0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443D6F">
        <w:rPr>
          <w:rFonts w:ascii="Times New Roman" w:eastAsia="Times New Roman" w:hAnsi="Times New Roman"/>
          <w:sz w:val="24"/>
          <w:szCs w:val="24"/>
          <w:lang w:eastAsia="ru-RU"/>
        </w:rPr>
        <w:t>6. Приказ Рослесхоза от 21 февраля 2012 года № 62 «</w:t>
      </w:r>
      <w:r w:rsidRPr="00443D6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Об утверждении правил использования лесов для осуществления рекреационной деятельности».</w:t>
      </w:r>
    </w:p>
    <w:p w:rsidR="00B75782" w:rsidRPr="00B75782" w:rsidRDefault="00B75782" w:rsidP="00055B0B">
      <w:pPr>
        <w:pStyle w:val="a3"/>
        <w:ind w:firstLine="851"/>
        <w:rPr>
          <w:rFonts w:ascii="Times New Roman" w:hAnsi="Times New Roman"/>
          <w:sz w:val="24"/>
          <w:szCs w:val="24"/>
        </w:rPr>
      </w:pPr>
    </w:p>
    <w:sectPr w:rsidR="00B75782" w:rsidRPr="00B75782" w:rsidSect="00B61C1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B70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450CC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8735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87772"/>
    <w:multiLevelType w:val="hybridMultilevel"/>
    <w:tmpl w:val="C3E80DF2"/>
    <w:lvl w:ilvl="0" w:tplc="FFFFFFFF">
      <w:start w:val="1"/>
      <w:numFmt w:val="decimal"/>
      <w:lvlText w:val="%1."/>
      <w:lvlJc w:val="left"/>
      <w:pPr>
        <w:tabs>
          <w:tab w:val="num" w:pos="-461"/>
        </w:tabs>
        <w:ind w:left="-461" w:hanging="390"/>
      </w:pPr>
    </w:lvl>
    <w:lvl w:ilvl="1" w:tplc="FFFFFFFF">
      <w:start w:val="3"/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6851B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95B64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31BF4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F0069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557D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626D0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E2355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60042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F67F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C47B0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D7BD8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DD653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A67B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476A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8875A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A96B45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8A1580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686CDF"/>
    <w:multiLevelType w:val="hybridMultilevel"/>
    <w:tmpl w:val="E77E546E"/>
    <w:lvl w:ilvl="0" w:tplc="0F720864">
      <w:start w:val="1"/>
      <w:numFmt w:val="bullet"/>
      <w:lvlText w:val=""/>
      <w:lvlJc w:val="left"/>
      <w:pPr>
        <w:tabs>
          <w:tab w:val="num" w:pos="2252"/>
        </w:tabs>
        <w:ind w:left="2252" w:hanging="975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36E4D2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2166C5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FF5585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0A10D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880081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FA486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F612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4715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4FD1417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48132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9E098F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5F23F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917EB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0776BA"/>
    <w:multiLevelType w:val="hybridMultilevel"/>
    <w:tmpl w:val="F2624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A498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710B4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FF623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ED3709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251C1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91473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9929C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44387F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E0752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3B29B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8B2A51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0C75DA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3106BD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B775FF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459554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60560F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C1F02F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C56457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1"/>
  </w:num>
  <w:num w:numId="4">
    <w:abstractNumId w:val="53"/>
  </w:num>
  <w:num w:numId="5">
    <w:abstractNumId w:val="41"/>
  </w:num>
  <w:num w:numId="6">
    <w:abstractNumId w:val="47"/>
  </w:num>
  <w:num w:numId="7">
    <w:abstractNumId w:val="16"/>
  </w:num>
  <w:num w:numId="8">
    <w:abstractNumId w:val="45"/>
  </w:num>
  <w:num w:numId="9">
    <w:abstractNumId w:val="18"/>
  </w:num>
  <w:num w:numId="10">
    <w:abstractNumId w:val="37"/>
  </w:num>
  <w:num w:numId="11">
    <w:abstractNumId w:val="42"/>
  </w:num>
  <w:num w:numId="12">
    <w:abstractNumId w:val="52"/>
  </w:num>
  <w:num w:numId="13">
    <w:abstractNumId w:val="17"/>
  </w:num>
  <w:num w:numId="14">
    <w:abstractNumId w:val="34"/>
  </w:num>
  <w:num w:numId="15">
    <w:abstractNumId w:val="39"/>
  </w:num>
  <w:num w:numId="16">
    <w:abstractNumId w:val="36"/>
  </w:num>
  <w:num w:numId="17">
    <w:abstractNumId w:val="40"/>
  </w:num>
  <w:num w:numId="18">
    <w:abstractNumId w:val="48"/>
  </w:num>
  <w:num w:numId="19">
    <w:abstractNumId w:val="0"/>
  </w:num>
  <w:num w:numId="20">
    <w:abstractNumId w:val="4"/>
  </w:num>
  <w:num w:numId="21">
    <w:abstractNumId w:val="10"/>
  </w:num>
  <w:num w:numId="22">
    <w:abstractNumId w:val="27"/>
  </w:num>
  <w:num w:numId="23">
    <w:abstractNumId w:val="25"/>
  </w:num>
  <w:num w:numId="24">
    <w:abstractNumId w:val="24"/>
  </w:num>
  <w:num w:numId="25">
    <w:abstractNumId w:val="33"/>
  </w:num>
  <w:num w:numId="26">
    <w:abstractNumId w:val="46"/>
  </w:num>
  <w:num w:numId="27">
    <w:abstractNumId w:val="11"/>
  </w:num>
  <w:num w:numId="28">
    <w:abstractNumId w:val="2"/>
  </w:num>
  <w:num w:numId="29">
    <w:abstractNumId w:val="32"/>
  </w:num>
  <w:num w:numId="30">
    <w:abstractNumId w:val="13"/>
  </w:num>
  <w:num w:numId="31">
    <w:abstractNumId w:val="51"/>
  </w:num>
  <w:num w:numId="32">
    <w:abstractNumId w:val="23"/>
  </w:num>
  <w:num w:numId="33">
    <w:abstractNumId w:val="7"/>
  </w:num>
  <w:num w:numId="34">
    <w:abstractNumId w:val="9"/>
  </w:num>
  <w:num w:numId="35">
    <w:abstractNumId w:val="44"/>
  </w:num>
  <w:num w:numId="36">
    <w:abstractNumId w:val="14"/>
  </w:num>
  <w:num w:numId="37">
    <w:abstractNumId w:val="26"/>
  </w:num>
  <w:num w:numId="38">
    <w:abstractNumId w:val="5"/>
  </w:num>
  <w:num w:numId="39">
    <w:abstractNumId w:val="43"/>
  </w:num>
  <w:num w:numId="40">
    <w:abstractNumId w:val="50"/>
  </w:num>
  <w:num w:numId="41">
    <w:abstractNumId w:val="30"/>
  </w:num>
  <w:num w:numId="42">
    <w:abstractNumId w:val="20"/>
  </w:num>
  <w:num w:numId="43">
    <w:abstractNumId w:val="1"/>
  </w:num>
  <w:num w:numId="44">
    <w:abstractNumId w:val="15"/>
  </w:num>
  <w:num w:numId="45">
    <w:abstractNumId w:val="19"/>
  </w:num>
  <w:num w:numId="46">
    <w:abstractNumId w:val="31"/>
  </w:num>
  <w:num w:numId="47">
    <w:abstractNumId w:val="6"/>
  </w:num>
  <w:num w:numId="48">
    <w:abstractNumId w:val="22"/>
  </w:num>
  <w:num w:numId="49">
    <w:abstractNumId w:val="28"/>
  </w:num>
  <w:num w:numId="50">
    <w:abstractNumId w:val="12"/>
  </w:num>
  <w:num w:numId="51">
    <w:abstractNumId w:val="38"/>
  </w:num>
  <w:num w:numId="52">
    <w:abstractNumId w:val="8"/>
  </w:num>
  <w:num w:numId="53">
    <w:abstractNumId w:val="35"/>
  </w:num>
  <w:num w:numId="54">
    <w:abstractNumId w:val="4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BD8"/>
    <w:rsid w:val="0000063E"/>
    <w:rsid w:val="000501DE"/>
    <w:rsid w:val="00055B0B"/>
    <w:rsid w:val="000A4487"/>
    <w:rsid w:val="001272EC"/>
    <w:rsid w:val="00156542"/>
    <w:rsid w:val="001870BC"/>
    <w:rsid w:val="002950E5"/>
    <w:rsid w:val="00315053"/>
    <w:rsid w:val="0031581A"/>
    <w:rsid w:val="00441BAA"/>
    <w:rsid w:val="00443D6F"/>
    <w:rsid w:val="00452815"/>
    <w:rsid w:val="004C4176"/>
    <w:rsid w:val="00597687"/>
    <w:rsid w:val="005A5505"/>
    <w:rsid w:val="005C2BD8"/>
    <w:rsid w:val="00654C85"/>
    <w:rsid w:val="00765634"/>
    <w:rsid w:val="00783844"/>
    <w:rsid w:val="00796243"/>
    <w:rsid w:val="00844ECC"/>
    <w:rsid w:val="00884767"/>
    <w:rsid w:val="00892711"/>
    <w:rsid w:val="00955293"/>
    <w:rsid w:val="009A7006"/>
    <w:rsid w:val="009F5843"/>
    <w:rsid w:val="00AD34DC"/>
    <w:rsid w:val="00AE73E2"/>
    <w:rsid w:val="00B40823"/>
    <w:rsid w:val="00B61BCE"/>
    <w:rsid w:val="00B61C1E"/>
    <w:rsid w:val="00B62771"/>
    <w:rsid w:val="00B75782"/>
    <w:rsid w:val="00C97861"/>
    <w:rsid w:val="00CB23A3"/>
    <w:rsid w:val="00CD2B0B"/>
    <w:rsid w:val="00D5210F"/>
    <w:rsid w:val="00DE6800"/>
    <w:rsid w:val="00E422CE"/>
    <w:rsid w:val="00EB4501"/>
    <w:rsid w:val="00EE250C"/>
    <w:rsid w:val="00F204A4"/>
    <w:rsid w:val="00FB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BD8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41B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441BAA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BD8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41B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441BA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HATAША</dc:creator>
  <cp:lastModifiedBy>Zodiak</cp:lastModifiedBy>
  <cp:revision>4</cp:revision>
  <cp:lastPrinted>2020-02-14T10:11:00Z</cp:lastPrinted>
  <dcterms:created xsi:type="dcterms:W3CDTF">2026-06-22T09:28:00Z</dcterms:created>
  <dcterms:modified xsi:type="dcterms:W3CDTF">2026-06-23T05:46:00Z</dcterms:modified>
</cp:coreProperties>
</file>